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1" w:rsidRDefault="005A08DC" w:rsidP="00626BCD">
      <w:pPr>
        <w:pStyle w:val="Heading1"/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-76200</wp:posOffset>
                </wp:positionV>
                <wp:extent cx="1714500" cy="16478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DC" w:rsidRDefault="005A0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4610" cy="155003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mbolo kvin koloroj plus UEA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4610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-6pt;width:13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amigIAAIs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" fillcolor="white [3201]" stroked="f" strokeweight=".5pt">
                <v:textbox>
                  <w:txbxContent>
                    <w:p w:rsidR="005A08DC" w:rsidRDefault="005A08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4610" cy="155003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mbolo kvin koloroj plus UEA.b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4610" cy="1550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6A1">
        <w:t>Gvdilo por plenskribi PDF formularojn</w:t>
      </w:r>
    </w:p>
    <w:p w:rsidR="004966A1" w:rsidRPr="00A30C39" w:rsidRDefault="004966A1" w:rsidP="00A30C39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  <w:lang w:val="x-none"/>
        </w:rPr>
      </w:pPr>
      <w:r w:rsidRPr="00A30C39">
        <w:rPr>
          <w:rFonts w:ascii="Tahoma" w:eastAsia="Times New Roman" w:hAnsi="Tahoma" w:cs="Tahoma"/>
          <w:color w:val="000000"/>
          <w:szCs w:val="24"/>
          <w:lang w:val="x-none"/>
        </w:rPr>
        <w:t>Estas diversaj manieroj akiri informojn per for</w:t>
      </w:r>
      <w:r w:rsidR="00A30C39" w:rsidRPr="00A30C39">
        <w:rPr>
          <w:rFonts w:ascii="Tahoma" w:eastAsia="Times New Roman" w:hAnsi="Tahoma" w:cs="Tahoma"/>
          <w:color w:val="000000"/>
          <w:szCs w:val="24"/>
          <w:lang w:val="x-none"/>
        </w:rPr>
        <w:t>mularoj; UEA regule faras tion, uzante tri ĉefajn manieroj</w:t>
      </w:r>
      <w:r w:rsidR="003779D4">
        <w:rPr>
          <w:rFonts w:ascii="Tahoma" w:eastAsia="Times New Roman" w:hAnsi="Tahoma" w:cs="Tahoma"/>
          <w:color w:val="000000"/>
          <w:szCs w:val="24"/>
        </w:rPr>
        <w:t>n. La nuna gvidilo klarigas kiel trakti la unuan el tiuj ebloj</w:t>
      </w:r>
      <w:r w:rsidR="00A30C39" w:rsidRPr="00A30C39">
        <w:rPr>
          <w:rFonts w:ascii="Tahoma" w:eastAsia="Times New Roman" w:hAnsi="Tahoma" w:cs="Tahoma"/>
          <w:color w:val="000000"/>
          <w:szCs w:val="24"/>
          <w:lang w:val="x-none"/>
        </w:rPr>
        <w:t>:</w:t>
      </w:r>
    </w:p>
    <w:p w:rsidR="003779D4" w:rsidRPr="00626BCD" w:rsidRDefault="003779D4" w:rsidP="00377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="714" w:hanging="357"/>
        <w:rPr>
          <w:rFonts w:ascii="Tahoma" w:eastAsia="Times New Roman" w:hAnsi="Tahoma" w:cs="Tahoma"/>
          <w:b/>
          <w:color w:val="000000"/>
          <w:szCs w:val="24"/>
          <w:lang w:val="x-none"/>
        </w:rPr>
      </w:pPr>
      <w:r w:rsidRPr="00626BCD">
        <w:rPr>
          <w:rFonts w:ascii="Tahoma" w:eastAsia="Times New Roman" w:hAnsi="Tahoma" w:cs="Tahoma"/>
          <w:b/>
          <w:color w:val="000000"/>
          <w:szCs w:val="24"/>
          <w:lang w:val="x-none"/>
        </w:rPr>
        <w:t xml:space="preserve">PDF-formularo, plenskribebla </w:t>
      </w:r>
      <w:r w:rsidRPr="00626BCD">
        <w:rPr>
          <w:rFonts w:ascii="Tahoma" w:eastAsia="Times New Roman" w:hAnsi="Tahoma" w:cs="Tahoma"/>
          <w:b/>
          <w:color w:val="000000"/>
          <w:szCs w:val="24"/>
        </w:rPr>
        <w:t>kaj sendebla</w:t>
      </w:r>
      <w:r w:rsidRPr="00626BCD">
        <w:rPr>
          <w:rFonts w:ascii="Tahoma" w:eastAsia="Times New Roman" w:hAnsi="Tahoma" w:cs="Tahoma"/>
          <w:b/>
          <w:color w:val="000000"/>
          <w:szCs w:val="24"/>
          <w:lang w:val="x-none"/>
        </w:rPr>
        <w:t>.</w:t>
      </w:r>
    </w:p>
    <w:p w:rsidR="00A30C39" w:rsidRPr="00A30C39" w:rsidRDefault="00A30C39" w:rsidP="00A30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="714" w:hanging="357"/>
        <w:rPr>
          <w:rFonts w:ascii="Tahoma" w:eastAsia="Times New Roman" w:hAnsi="Tahoma" w:cs="Tahoma"/>
          <w:color w:val="000000"/>
          <w:szCs w:val="24"/>
          <w:lang w:val="x-none"/>
        </w:rPr>
      </w:pPr>
      <w:r w:rsidRPr="00A30C39">
        <w:rPr>
          <w:rFonts w:ascii="Tahoma" w:eastAsia="Times New Roman" w:hAnsi="Tahoma" w:cs="Tahoma"/>
          <w:color w:val="000000"/>
          <w:szCs w:val="24"/>
          <w:lang w:val="x-none"/>
        </w:rPr>
        <w:t>Dokumento Word, facile plenskribebla kaj resendebla rete.</w:t>
      </w:r>
    </w:p>
    <w:p w:rsidR="00A30C39" w:rsidRPr="00A30C39" w:rsidRDefault="00A30C39" w:rsidP="00A30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="714" w:hanging="357"/>
        <w:rPr>
          <w:rFonts w:ascii="Tahoma" w:eastAsia="Times New Roman" w:hAnsi="Tahoma" w:cs="Tahoma"/>
          <w:color w:val="000000"/>
          <w:szCs w:val="24"/>
          <w:lang w:val="x-none"/>
        </w:rPr>
      </w:pPr>
      <w:r w:rsidRPr="00A30C39">
        <w:rPr>
          <w:rFonts w:ascii="Tahoma" w:eastAsia="Times New Roman" w:hAnsi="Tahoma" w:cs="Tahoma"/>
          <w:color w:val="000000"/>
          <w:szCs w:val="24"/>
          <w:lang w:val="x-none"/>
        </w:rPr>
        <w:t>Reteja formularo – plenskribebla kaj forsendebla ene de hejmpaĝo</w:t>
      </w:r>
    </w:p>
    <w:p w:rsidR="004966A1" w:rsidRDefault="003779D4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Emfazendas, ke por plenskribi PDF-formularon, sufiĉas posedi PDF-legan programon</w:t>
      </w:r>
      <w:r w:rsidR="00DE30D2">
        <w:rPr>
          <w:rFonts w:ascii="Tahoma" w:eastAsia="Times New Roman" w:hAnsi="Tahoma" w:cs="Tahoma"/>
          <w:color w:val="000000"/>
          <w:szCs w:val="24"/>
        </w:rPr>
        <w:t>, kiu estas senpage elŝutebla de multaj kompanioj kaj ne</w:t>
      </w:r>
      <w:r w:rsidR="00626BCD">
        <w:rPr>
          <w:rFonts w:ascii="Tahoma" w:eastAsia="Times New Roman" w:hAnsi="Tahoma" w:cs="Tahoma"/>
          <w:color w:val="000000"/>
          <w:szCs w:val="24"/>
        </w:rPr>
        <w:t>k</w:t>
      </w:r>
      <w:r w:rsidR="00DE30D2">
        <w:rPr>
          <w:rFonts w:ascii="Tahoma" w:eastAsia="Times New Roman" w:hAnsi="Tahoma" w:cs="Tahoma"/>
          <w:color w:val="000000"/>
          <w:szCs w:val="24"/>
        </w:rPr>
        <w:t xml:space="preserve"> okupas tro da diskospaco</w:t>
      </w:r>
      <w:r w:rsidR="00626BCD">
        <w:rPr>
          <w:rFonts w:ascii="Tahoma" w:eastAsia="Times New Roman" w:hAnsi="Tahoma" w:cs="Tahoma"/>
          <w:color w:val="000000"/>
          <w:szCs w:val="24"/>
        </w:rPr>
        <w:t>, nek voras memoron</w:t>
      </w:r>
      <w:r w:rsidR="00DE30D2">
        <w:rPr>
          <w:rFonts w:ascii="Tahoma" w:eastAsia="Times New Roman" w:hAnsi="Tahoma" w:cs="Tahoma"/>
          <w:color w:val="000000"/>
          <w:szCs w:val="24"/>
        </w:rPr>
        <w:t>. Se vi ja posedas pli multkostan PDF-redaktan programon, ankaŭ per tio eblas plenskribi formularojn.</w:t>
      </w:r>
    </w:p>
    <w:p w:rsidR="003779D4" w:rsidRDefault="003779D4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3779D4" w:rsidRPr="003779D4" w:rsidRDefault="003779D4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A30C39" w:rsidRPr="00A30C39" w:rsidRDefault="004966A1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 w:rsidRPr="00A30C39">
        <w:rPr>
          <w:rFonts w:ascii="Tahoma" w:eastAsia="Times New Roman" w:hAnsi="Tahoma" w:cs="Tahoma"/>
          <w:color w:val="000000"/>
          <w:szCs w:val="24"/>
          <w:lang w:val="x-none"/>
        </w:rPr>
        <w:t xml:space="preserve">PDF </w:t>
      </w:r>
      <w:r w:rsidR="00A30C39">
        <w:rPr>
          <w:rFonts w:ascii="Tahoma" w:eastAsia="Times New Roman" w:hAnsi="Tahoma" w:cs="Tahoma"/>
          <w:color w:val="000000"/>
          <w:szCs w:val="24"/>
        </w:rPr>
        <w:t xml:space="preserve">kun aktiva formularo </w:t>
      </w:r>
      <w:r w:rsidR="00DE30D2">
        <w:rPr>
          <w:rFonts w:ascii="Tahoma" w:eastAsia="Times New Roman" w:hAnsi="Tahoma" w:cs="Tahoma"/>
          <w:color w:val="000000"/>
          <w:szCs w:val="24"/>
        </w:rPr>
        <w:t xml:space="preserve">(almenaŭ niaj) </w:t>
      </w:r>
      <w:r w:rsidR="00A30C39" w:rsidRPr="00A30C39">
        <w:rPr>
          <w:rFonts w:ascii="Tahoma" w:eastAsia="Times New Roman" w:hAnsi="Tahoma" w:cs="Tahoma"/>
          <w:color w:val="000000"/>
          <w:szCs w:val="24"/>
        </w:rPr>
        <w:t xml:space="preserve">havas plejofte nur </w:t>
      </w:r>
      <w:r w:rsidR="00DE30D2">
        <w:rPr>
          <w:rFonts w:ascii="Tahoma" w:eastAsia="Times New Roman" w:hAnsi="Tahoma" w:cs="Tahoma"/>
          <w:color w:val="000000"/>
          <w:szCs w:val="24"/>
        </w:rPr>
        <w:t>tri</w:t>
      </w:r>
      <w:r w:rsidR="00A30C39" w:rsidRPr="00A30C39">
        <w:rPr>
          <w:rFonts w:ascii="Tahoma" w:eastAsia="Times New Roman" w:hAnsi="Tahoma" w:cs="Tahoma"/>
          <w:color w:val="000000"/>
          <w:szCs w:val="24"/>
        </w:rPr>
        <w:t xml:space="preserve"> specojn da respondejo</w:t>
      </w:r>
      <w:r w:rsidR="00626BCD">
        <w:rPr>
          <w:rFonts w:ascii="Tahoma" w:eastAsia="Times New Roman" w:hAnsi="Tahoma" w:cs="Tahoma"/>
          <w:color w:val="000000"/>
          <w:szCs w:val="24"/>
        </w:rPr>
        <w:t>j</w:t>
      </w:r>
      <w:r w:rsidRPr="00A30C39">
        <w:rPr>
          <w:rFonts w:ascii="Tahoma" w:eastAsia="Times New Roman" w:hAnsi="Tahoma" w:cs="Tahoma"/>
          <w:color w:val="000000"/>
          <w:szCs w:val="24"/>
          <w:lang w:val="x-none"/>
        </w:rPr>
        <w:t xml:space="preserve">. </w:t>
      </w:r>
    </w:p>
    <w:p w:rsidR="00A30C39" w:rsidRPr="00A30C39" w:rsidRDefault="00A30C39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A30C39" w:rsidRPr="005A08DC" w:rsidRDefault="00DE30D2" w:rsidP="00DE30D2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b/>
          <w:color w:val="0070C0"/>
          <w:szCs w:val="24"/>
        </w:rPr>
      </w:pPr>
      <w:r w:rsidRPr="005A08DC">
        <w:rPr>
          <w:rFonts w:ascii="Tahoma" w:eastAsia="Times New Roman" w:hAnsi="Tahoma" w:cs="Tahoma"/>
          <w:b/>
          <w:color w:val="0070C0"/>
          <w:szCs w:val="24"/>
        </w:rPr>
        <w:t xml:space="preserve">1) </w:t>
      </w:r>
      <w:r w:rsidR="00626BCD" w:rsidRPr="005A08DC">
        <w:rPr>
          <w:rFonts w:ascii="Tahoma" w:eastAsia="Times New Roman" w:hAnsi="Tahoma" w:cs="Tahoma"/>
          <w:b/>
          <w:color w:val="0070C0"/>
          <w:szCs w:val="24"/>
        </w:rPr>
        <w:t>Hokokesto</w:t>
      </w:r>
    </w:p>
    <w:p w:rsidR="00C85DB9" w:rsidRDefault="00A30C39" w:rsidP="00DE30D2">
      <w:pPr>
        <w:autoSpaceDE w:val="0"/>
        <w:autoSpaceDN w:val="0"/>
        <w:adjustRightInd w:val="0"/>
        <w:snapToGrid w:val="0"/>
        <w:spacing w:before="0" w:after="12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T</w:t>
      </w:r>
      <w:r w:rsidR="0078630A">
        <w:rPr>
          <w:rFonts w:ascii="Tahoma" w:eastAsia="Times New Roman" w:hAnsi="Tahoma" w:cs="Tahoma"/>
          <w:color w:val="000000"/>
          <w:szCs w:val="24"/>
        </w:rPr>
        <w:t>i</w:t>
      </w:r>
      <w:r>
        <w:rPr>
          <w:rFonts w:ascii="Tahoma" w:eastAsia="Times New Roman" w:hAnsi="Tahoma" w:cs="Tahoma"/>
          <w:color w:val="000000"/>
          <w:szCs w:val="24"/>
        </w:rPr>
        <w:t xml:space="preserve">o konsistas el du ebloj - </w:t>
      </w:r>
      <w:r w:rsidR="00C85DB9" w:rsidRPr="00C85DB9">
        <w:rPr>
          <w:rFonts w:ascii="Tahoma" w:eastAsia="Times New Roman" w:hAnsi="Tahoma" w:cs="Tahoma"/>
          <w:color w:val="000000"/>
          <w:sz w:val="48"/>
          <w:szCs w:val="48"/>
        </w:rPr>
        <w:sym w:font="Wingdings" w:char="F06F"/>
      </w:r>
      <w:r w:rsidR="00C85DB9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r w:rsidR="00C85DB9" w:rsidRPr="00C85DB9">
        <w:rPr>
          <w:rFonts w:ascii="Tahoma" w:eastAsia="Times New Roman" w:hAnsi="Tahoma" w:cs="Tahoma"/>
          <w:color w:val="000000"/>
          <w:szCs w:val="24"/>
        </w:rPr>
        <w:t>nehokita</w:t>
      </w:r>
      <w:r w:rsidR="00C85DB9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r w:rsidR="00C85DB9">
        <w:rPr>
          <w:rFonts w:ascii="Tahoma" w:eastAsia="Times New Roman" w:hAnsi="Tahoma" w:cs="Tahoma"/>
          <w:color w:val="000000"/>
          <w:sz w:val="48"/>
          <w:szCs w:val="48"/>
        </w:rPr>
        <w:sym w:font="Wingdings" w:char="F0FE"/>
      </w:r>
      <w:r w:rsidR="00C85DB9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r w:rsidR="00C85DB9" w:rsidRPr="00C85DB9">
        <w:rPr>
          <w:rFonts w:ascii="Tahoma" w:eastAsia="Times New Roman" w:hAnsi="Tahoma" w:cs="Tahoma"/>
          <w:color w:val="000000"/>
          <w:szCs w:val="24"/>
        </w:rPr>
        <w:t>hok</w:t>
      </w:r>
      <w:r w:rsidR="00C85DB9">
        <w:rPr>
          <w:rFonts w:ascii="Tahoma" w:eastAsia="Times New Roman" w:hAnsi="Tahoma" w:cs="Tahoma"/>
          <w:color w:val="000000"/>
          <w:szCs w:val="24"/>
        </w:rPr>
        <w:t>it</w:t>
      </w:r>
      <w:r w:rsidR="00C85DB9" w:rsidRPr="00C85DB9">
        <w:rPr>
          <w:rFonts w:ascii="Tahoma" w:eastAsia="Times New Roman" w:hAnsi="Tahoma" w:cs="Tahoma"/>
          <w:color w:val="000000"/>
          <w:szCs w:val="24"/>
        </w:rPr>
        <w:t>a</w:t>
      </w:r>
      <w:r w:rsidR="00C85DB9">
        <w:rPr>
          <w:rFonts w:ascii="Tahoma" w:eastAsia="Times New Roman" w:hAnsi="Tahoma" w:cs="Tahoma"/>
          <w:color w:val="000000"/>
          <w:szCs w:val="24"/>
        </w:rPr>
        <w:t xml:space="preserve">. Ofte tio signifas Jes / Ne; apudaj tekstoj klarigos la signifojn de la du elektoj. </w:t>
      </w:r>
    </w:p>
    <w:p w:rsidR="00C85DB9" w:rsidRDefault="00C85DB9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noProof/>
          <w:color w:val="000000"/>
          <w:szCs w:val="24"/>
        </w:rPr>
        <w:drawing>
          <wp:inline distT="0" distB="0" distL="0" distR="0">
            <wp:extent cx="409575" cy="409575"/>
            <wp:effectExtent l="0" t="0" r="9525" b="9525"/>
            <wp:docPr id="1" name="Picture 1" descr="E:\0PDF9\__POWER PDF HELP Mar 14 at 5pm\!SSL!\WebHelp\Image\pb_hand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PDF9\__POWER PDF HELP Mar 14 at 5pm\!SSL!\WebHelp\Image\pb_handto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B9" w:rsidRPr="00C85DB9" w:rsidRDefault="0078630A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Per</w:t>
      </w:r>
      <w:r w:rsidR="00C85DB9">
        <w:rPr>
          <w:rFonts w:ascii="Tahoma" w:eastAsia="Times New Roman" w:hAnsi="Tahoma" w:cs="Tahoma"/>
          <w:color w:val="000000"/>
          <w:szCs w:val="24"/>
        </w:rPr>
        <w:t xml:space="preserve"> ne</w:t>
      </w:r>
      <w:r>
        <w:rPr>
          <w:rFonts w:ascii="Tahoma" w:eastAsia="Times New Roman" w:hAnsi="Tahoma" w:cs="Tahoma"/>
          <w:color w:val="000000"/>
          <w:szCs w:val="24"/>
        </w:rPr>
        <w:t>ŭ</w:t>
      </w:r>
      <w:r w:rsidR="00C85DB9">
        <w:rPr>
          <w:rFonts w:ascii="Tahoma" w:eastAsia="Times New Roman" w:hAnsi="Tahoma" w:cs="Tahoma"/>
          <w:color w:val="000000"/>
          <w:szCs w:val="24"/>
        </w:rPr>
        <w:t>trala kursoro (tipe alirata per ikono, kiu montras manon), k</w:t>
      </w:r>
      <w:r w:rsidR="004966A1" w:rsidRPr="00A30C39">
        <w:rPr>
          <w:rFonts w:ascii="Tahoma" w:eastAsia="Times New Roman" w:hAnsi="Tahoma" w:cs="Tahoma"/>
          <w:color w:val="000000"/>
          <w:szCs w:val="24"/>
          <w:lang w:val="x-none"/>
        </w:rPr>
        <w:t>la</w:t>
      </w:r>
      <w:r w:rsidR="00C85DB9">
        <w:rPr>
          <w:rFonts w:ascii="Tahoma" w:eastAsia="Times New Roman" w:hAnsi="Tahoma" w:cs="Tahoma"/>
          <w:color w:val="000000"/>
          <w:szCs w:val="24"/>
          <w:lang w:val="x-none"/>
        </w:rPr>
        <w:t xml:space="preserve">ku sur hokokesto por </w:t>
      </w:r>
      <w:r w:rsidR="00C85DB9">
        <w:rPr>
          <w:rFonts w:ascii="Tahoma" w:eastAsia="Times New Roman" w:hAnsi="Tahoma" w:cs="Tahoma"/>
          <w:color w:val="000000"/>
          <w:szCs w:val="24"/>
        </w:rPr>
        <w:t>ho</w:t>
      </w:r>
      <w:r w:rsidR="00C85DB9">
        <w:rPr>
          <w:rFonts w:ascii="Tahoma" w:eastAsia="Times New Roman" w:hAnsi="Tahoma" w:cs="Tahoma"/>
          <w:color w:val="000000"/>
          <w:szCs w:val="24"/>
          <w:lang w:val="x-none"/>
        </w:rPr>
        <w:t>ki ĝin</w:t>
      </w:r>
      <w:r w:rsidR="00C85DB9">
        <w:rPr>
          <w:rFonts w:ascii="Tahoma" w:eastAsia="Times New Roman" w:hAnsi="Tahoma" w:cs="Tahoma"/>
          <w:color w:val="000000"/>
          <w:szCs w:val="24"/>
        </w:rPr>
        <w:t xml:space="preserve"> kaj refoje por malhoki ĝin.</w:t>
      </w:r>
    </w:p>
    <w:p w:rsidR="00C85DB9" w:rsidRDefault="00C85DB9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C85DB9" w:rsidRPr="005A08DC" w:rsidRDefault="00DE30D2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b/>
          <w:color w:val="0070C0"/>
          <w:szCs w:val="24"/>
        </w:rPr>
      </w:pPr>
      <w:r w:rsidRPr="005A08DC">
        <w:rPr>
          <w:rFonts w:ascii="Tahoma" w:eastAsia="Times New Roman" w:hAnsi="Tahoma" w:cs="Tahoma"/>
          <w:b/>
          <w:color w:val="0070C0"/>
          <w:szCs w:val="24"/>
        </w:rPr>
        <w:t xml:space="preserve">2)  </w:t>
      </w:r>
      <w:r w:rsidR="00C85DB9" w:rsidRPr="005A08DC">
        <w:rPr>
          <w:rFonts w:ascii="Tahoma" w:eastAsia="Times New Roman" w:hAnsi="Tahoma" w:cs="Tahoma"/>
          <w:b/>
          <w:color w:val="0070C0"/>
          <w:szCs w:val="24"/>
        </w:rPr>
        <w:t>Unulinia teksta respondo</w:t>
      </w:r>
    </w:p>
    <w:p w:rsidR="00C85DB9" w:rsidRPr="00DE30D2" w:rsidRDefault="00C85DB9" w:rsidP="004966A1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 w:val="12"/>
          <w:szCs w:val="12"/>
        </w:rPr>
      </w:pPr>
    </w:p>
    <w:p w:rsidR="004966A1" w:rsidRDefault="004966A1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 w:rsidRPr="00A30C39">
        <w:rPr>
          <w:rFonts w:ascii="Tahoma" w:eastAsia="Times New Roman" w:hAnsi="Tahoma" w:cs="Tahoma"/>
          <w:color w:val="000000"/>
          <w:szCs w:val="24"/>
          <w:lang w:val="x-none"/>
        </w:rPr>
        <w:t>Lokoj markitaj per linio akceptas</w:t>
      </w:r>
      <w:r w:rsidR="00A65D3F">
        <w:rPr>
          <w:rFonts w:ascii="Tahoma" w:eastAsia="Times New Roman" w:hAnsi="Tahoma" w:cs="Tahoma"/>
          <w:color w:val="000000"/>
          <w:szCs w:val="24"/>
        </w:rPr>
        <w:t xml:space="preserve"> unuliniajn </w:t>
      </w:r>
      <w:r w:rsidR="003779D4">
        <w:rPr>
          <w:rFonts w:ascii="Tahoma" w:eastAsia="Times New Roman" w:hAnsi="Tahoma" w:cs="Tahoma"/>
          <w:color w:val="000000"/>
          <w:szCs w:val="24"/>
        </w:rPr>
        <w:t xml:space="preserve">tekstajn </w:t>
      </w:r>
      <w:r w:rsidRPr="00A30C39">
        <w:rPr>
          <w:rFonts w:ascii="Tahoma" w:eastAsia="Times New Roman" w:hAnsi="Tahoma" w:cs="Tahoma"/>
          <w:color w:val="000000"/>
          <w:szCs w:val="24"/>
          <w:lang w:val="x-none"/>
        </w:rPr>
        <w:t xml:space="preserve">enskribojn en </w:t>
      </w:r>
      <w:r w:rsidR="0078630A">
        <w:rPr>
          <w:rFonts w:ascii="Tahoma" w:eastAsia="Times New Roman" w:hAnsi="Tahoma" w:cs="Tahoma"/>
          <w:color w:val="000000"/>
          <w:szCs w:val="24"/>
        </w:rPr>
        <w:t>or</w:t>
      </w:r>
      <w:r w:rsidR="00A65D3F">
        <w:rPr>
          <w:rFonts w:ascii="Tahoma" w:eastAsia="Times New Roman" w:hAnsi="Tahoma" w:cs="Tahoma"/>
          <w:color w:val="000000"/>
          <w:szCs w:val="24"/>
        </w:rPr>
        <w:t>tangulo sidanta sur tiu linio</w:t>
      </w:r>
      <w:r w:rsidRPr="00A30C39">
        <w:rPr>
          <w:rFonts w:ascii="Tahoma" w:eastAsia="Times New Roman" w:hAnsi="Tahoma" w:cs="Tahoma"/>
          <w:color w:val="000000"/>
          <w:szCs w:val="24"/>
          <w:lang w:val="x-none"/>
        </w:rPr>
        <w:t xml:space="preserve">. </w:t>
      </w:r>
      <w:r w:rsidR="00A65D3F">
        <w:rPr>
          <w:rFonts w:ascii="Tahoma" w:eastAsia="Times New Roman" w:hAnsi="Tahoma" w:cs="Tahoma"/>
          <w:color w:val="000000"/>
          <w:szCs w:val="24"/>
        </w:rPr>
        <w:t xml:space="preserve">Klaku en la komenco de tiu linio por ricevi tekstan kursoron </w:t>
      </w:r>
      <w:r w:rsidR="003779D4">
        <w:rPr>
          <w:rFonts w:ascii="Tahoma" w:eastAsia="Times New Roman" w:hAnsi="Tahoma" w:cs="Tahoma"/>
          <w:color w:val="000000"/>
          <w:szCs w:val="24"/>
        </w:rPr>
        <w:t xml:space="preserve">en la komenco de rektangulo </w:t>
      </w:r>
      <w:r w:rsidR="00A65D3F">
        <w:rPr>
          <w:rFonts w:ascii="Tahoma" w:eastAsia="Times New Roman" w:hAnsi="Tahoma" w:cs="Tahoma"/>
          <w:color w:val="000000"/>
          <w:szCs w:val="24"/>
        </w:rPr>
        <w:t xml:space="preserve">kaj entajpu respondon. La nombro da permeseblaj signoj povos esti limigita. </w:t>
      </w:r>
      <w:r w:rsidR="00626BCD">
        <w:rPr>
          <w:rFonts w:ascii="Tahoma" w:eastAsia="Times New Roman" w:hAnsi="Tahoma" w:cs="Tahoma"/>
          <w:color w:val="000000"/>
          <w:szCs w:val="24"/>
        </w:rPr>
        <w:t>Ofte, tiuj tekstoj ne akceptos facile niajn supersignitajn literojn, tiukaze uzu ‘h’ post la litero.</w:t>
      </w:r>
    </w:p>
    <w:p w:rsidR="00A65D3F" w:rsidRDefault="00A65D3F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A65D3F" w:rsidRPr="005A08DC" w:rsidRDefault="00DE30D2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b/>
          <w:color w:val="0070C0"/>
          <w:szCs w:val="24"/>
        </w:rPr>
      </w:pPr>
      <w:r w:rsidRPr="005A08DC">
        <w:rPr>
          <w:rFonts w:ascii="Tahoma" w:eastAsia="Times New Roman" w:hAnsi="Tahoma" w:cs="Tahoma"/>
          <w:b/>
          <w:color w:val="0070C0"/>
          <w:szCs w:val="24"/>
        </w:rPr>
        <w:t xml:space="preserve">3)  </w:t>
      </w:r>
      <w:r w:rsidR="003779D4" w:rsidRPr="005A08DC">
        <w:rPr>
          <w:rFonts w:ascii="Tahoma" w:eastAsia="Times New Roman" w:hAnsi="Tahoma" w:cs="Tahoma"/>
          <w:b/>
          <w:color w:val="0070C0"/>
          <w:szCs w:val="24"/>
        </w:rPr>
        <w:t>Plurlinia teksta respondo</w:t>
      </w:r>
    </w:p>
    <w:p w:rsidR="003779D4" w:rsidRPr="00DE30D2" w:rsidRDefault="003779D4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 w:val="12"/>
          <w:szCs w:val="12"/>
        </w:rPr>
      </w:pPr>
    </w:p>
    <w:p w:rsidR="003779D4" w:rsidRDefault="003779D4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Se ni petas pli longajn respondojn, la teksto komence de la demando indikos </w:t>
      </w:r>
      <w:r w:rsidR="0078630A">
        <w:rPr>
          <w:rFonts w:ascii="Tahoma" w:eastAsia="Times New Roman" w:hAnsi="Tahoma" w:cs="Tahoma"/>
          <w:color w:val="000000"/>
          <w:szCs w:val="24"/>
        </w:rPr>
        <w:t xml:space="preserve">la </w:t>
      </w:r>
      <w:r>
        <w:rPr>
          <w:rFonts w:ascii="Tahoma" w:eastAsia="Times New Roman" w:hAnsi="Tahoma" w:cs="Tahoma"/>
          <w:color w:val="000000"/>
          <w:szCs w:val="24"/>
        </w:rPr>
        <w:t>deziratan longecon. Aperos same nur unu linio. Komencu tajpi kiel klarigite supre. Tajpu preter la fino de la unua linio, ekaperos dekstre de la rekangulo rul-strioj kaj vi povos plue entajpi. Post tri aŭ kvar linioj via tuta teksto eble ne restos tute videbla, sed per tiuj rul-strioj vi povos supren kaj suben iri en la teksto por relegi aŭ modifi ĝin.</w:t>
      </w:r>
      <w:bookmarkStart w:id="0" w:name="_GoBack"/>
      <w:bookmarkEnd w:id="0"/>
    </w:p>
    <w:p w:rsidR="003779D4" w:rsidRDefault="003779D4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3779D4" w:rsidRDefault="003779D4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Kiam vi finis entajpi tekston ne necesas indiki la finon de respondado, simple klaku aliloke sur la paĝo kaj la respondo estos konservita. </w:t>
      </w:r>
    </w:p>
    <w:p w:rsidR="003779D4" w:rsidRDefault="003779D4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A65D3F" w:rsidRDefault="00A65D3F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Memoru savi la PDF</w:t>
      </w:r>
      <w:r w:rsidR="00EA74BB">
        <w:rPr>
          <w:rFonts w:ascii="Tahoma" w:eastAsia="Times New Roman" w:hAnsi="Tahoma" w:cs="Tahoma"/>
          <w:color w:val="000000"/>
          <w:szCs w:val="24"/>
        </w:rPr>
        <w:t xml:space="preserve">-dokumenton </w:t>
      </w:r>
      <w:r>
        <w:rPr>
          <w:rFonts w:ascii="Tahoma" w:eastAsia="Times New Roman" w:hAnsi="Tahoma" w:cs="Tahoma"/>
          <w:color w:val="000000"/>
          <w:szCs w:val="24"/>
        </w:rPr>
        <w:t xml:space="preserve">post la plenskribado. Sen tio, ĉiu respondo estos perdita! Eventuale </w:t>
      </w:r>
      <w:r w:rsidR="00DE30D2">
        <w:rPr>
          <w:rFonts w:ascii="Tahoma" w:eastAsia="Times New Roman" w:hAnsi="Tahoma" w:cs="Tahoma"/>
          <w:color w:val="000000"/>
          <w:szCs w:val="24"/>
        </w:rPr>
        <w:t xml:space="preserve">komence de la plenskribado </w:t>
      </w:r>
      <w:r>
        <w:rPr>
          <w:rFonts w:ascii="Tahoma" w:eastAsia="Times New Roman" w:hAnsi="Tahoma" w:cs="Tahoma"/>
          <w:color w:val="000000"/>
          <w:szCs w:val="24"/>
        </w:rPr>
        <w:t>savu la plenskrib</w:t>
      </w:r>
      <w:r w:rsidR="00EA74BB">
        <w:rPr>
          <w:rFonts w:ascii="Tahoma" w:eastAsia="Times New Roman" w:hAnsi="Tahoma" w:cs="Tahoma"/>
          <w:color w:val="000000"/>
          <w:szCs w:val="24"/>
        </w:rPr>
        <w:t>o</w:t>
      </w:r>
      <w:r>
        <w:rPr>
          <w:rFonts w:ascii="Tahoma" w:eastAsia="Times New Roman" w:hAnsi="Tahoma" w:cs="Tahoma"/>
          <w:color w:val="000000"/>
          <w:szCs w:val="24"/>
        </w:rPr>
        <w:t xml:space="preserve">tan version sub alia dosiernomo, por konservi la puran originalon. </w:t>
      </w:r>
    </w:p>
    <w:p w:rsidR="00A65D3F" w:rsidRDefault="00A65D3F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A65D3F" w:rsidRDefault="00A65D3F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lastRenderedPageBreak/>
        <w:t xml:space="preserve">La formularo mem havos instrukciojn, kien sendi </w:t>
      </w:r>
      <w:r w:rsidR="00DE30D2">
        <w:rPr>
          <w:rFonts w:ascii="Tahoma" w:eastAsia="Times New Roman" w:hAnsi="Tahoma" w:cs="Tahoma"/>
          <w:color w:val="000000"/>
          <w:szCs w:val="24"/>
        </w:rPr>
        <w:t>ĝ</w:t>
      </w:r>
      <w:r>
        <w:rPr>
          <w:rFonts w:ascii="Tahoma" w:eastAsia="Times New Roman" w:hAnsi="Tahoma" w:cs="Tahoma"/>
          <w:color w:val="000000"/>
          <w:szCs w:val="24"/>
        </w:rPr>
        <w:t xml:space="preserve">in. Plej konvene estas sendi la rezulton rete, sed eblas ankaŭ fizike elprinti ĝin kaj sendi la rezulton per tradicia poŝto. </w:t>
      </w:r>
    </w:p>
    <w:p w:rsidR="00A65D3F" w:rsidRDefault="00A65D3F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A65D3F" w:rsidRDefault="00A65D3F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Se vi t</w:t>
      </w:r>
      <w:r w:rsidR="00DE30D2">
        <w:rPr>
          <w:rFonts w:ascii="Tahoma" w:eastAsia="Times New Roman" w:hAnsi="Tahoma" w:cs="Tahoma"/>
          <w:color w:val="000000"/>
          <w:szCs w:val="24"/>
        </w:rPr>
        <w:t>a</w:t>
      </w:r>
      <w:r>
        <w:rPr>
          <w:rFonts w:ascii="Tahoma" w:eastAsia="Times New Roman" w:hAnsi="Tahoma" w:cs="Tahoma"/>
          <w:color w:val="000000"/>
          <w:szCs w:val="24"/>
        </w:rPr>
        <w:t>jpas retadresojn en dokumento sendota elektronike, uzu &lt;ĉe&gt; aŭ &lt;che&gt; por indiki la signon @ (diverse nomita de kulturo al kulturo). Se vi ne ne faros tion, trol</w:t>
      </w:r>
      <w:r w:rsidR="00626BCD">
        <w:rPr>
          <w:rFonts w:ascii="Tahoma" w:eastAsia="Times New Roman" w:hAnsi="Tahoma" w:cs="Tahoma"/>
          <w:color w:val="000000"/>
          <w:szCs w:val="24"/>
        </w:rPr>
        <w:t>-</w:t>
      </w:r>
      <w:r>
        <w:rPr>
          <w:rFonts w:ascii="Tahoma" w:eastAsia="Times New Roman" w:hAnsi="Tahoma" w:cs="Tahoma"/>
          <w:color w:val="000000"/>
          <w:szCs w:val="24"/>
        </w:rPr>
        <w:t>robotoj povos kap</w:t>
      </w:r>
      <w:r w:rsidR="00626BCD">
        <w:rPr>
          <w:rFonts w:ascii="Tahoma" w:eastAsia="Times New Roman" w:hAnsi="Tahoma" w:cs="Tahoma"/>
          <w:color w:val="000000"/>
          <w:szCs w:val="24"/>
        </w:rPr>
        <w:t>er</w:t>
      </w:r>
      <w:r>
        <w:rPr>
          <w:rFonts w:ascii="Tahoma" w:eastAsia="Times New Roman" w:hAnsi="Tahoma" w:cs="Tahoma"/>
          <w:color w:val="000000"/>
          <w:szCs w:val="24"/>
        </w:rPr>
        <w:t xml:space="preserve">i la retadreson kaj permesi al siaj mastroj misuzi ĝin. </w:t>
      </w:r>
    </w:p>
    <w:p w:rsidR="00A65D3F" w:rsidRDefault="00A65D3F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A65D3F" w:rsidRDefault="003779D4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La nuna gvido estis pretigita surbaze de </w:t>
      </w:r>
      <w:r w:rsidR="00DE30D2" w:rsidRPr="00626BCD">
        <w:rPr>
          <w:rFonts w:ascii="Tahoma" w:eastAsia="Times New Roman" w:hAnsi="Tahoma" w:cs="Tahoma"/>
          <w:i/>
          <w:color w:val="000000"/>
          <w:szCs w:val="24"/>
        </w:rPr>
        <w:t>Nuance Power PDF</w:t>
      </w:r>
      <w:r w:rsidR="00DE30D2">
        <w:rPr>
          <w:rFonts w:ascii="Tahoma" w:eastAsia="Times New Roman" w:hAnsi="Tahoma" w:cs="Tahoma"/>
          <w:color w:val="000000"/>
          <w:szCs w:val="24"/>
        </w:rPr>
        <w:t>, sed aliaj PDF-programoj funkcias simile, kaj la formularoj devas esti ple</w:t>
      </w:r>
      <w:r w:rsidR="00626BCD">
        <w:rPr>
          <w:rFonts w:ascii="Tahoma" w:eastAsia="Times New Roman" w:hAnsi="Tahoma" w:cs="Tahoma"/>
          <w:color w:val="000000"/>
          <w:szCs w:val="24"/>
        </w:rPr>
        <w:t>n</w:t>
      </w:r>
      <w:r w:rsidR="00DE30D2">
        <w:rPr>
          <w:rFonts w:ascii="Tahoma" w:eastAsia="Times New Roman" w:hAnsi="Tahoma" w:cs="Tahoma"/>
          <w:color w:val="000000"/>
          <w:szCs w:val="24"/>
        </w:rPr>
        <w:t>skribeblaj pere de ajna PDF-programo, kiu konformas al la PDF-normoj.  Kaze de problemoj ĉe vi, reklamaciu al la sendinto, kaze de problemoj vidi viajn respondojn, la ricevinto reklamacios ĉe vi!</w:t>
      </w:r>
    </w:p>
    <w:p w:rsidR="00EA74BB" w:rsidRDefault="00EA74BB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EA74BB" w:rsidRDefault="00EA74BB" w:rsidP="00EA74BB">
      <w:pPr>
        <w:autoSpaceDE w:val="0"/>
        <w:autoSpaceDN w:val="0"/>
        <w:adjustRightInd w:val="0"/>
        <w:snapToGrid w:val="0"/>
        <w:spacing w:before="0" w:after="0"/>
        <w:jc w:val="center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----------------------</w:t>
      </w:r>
    </w:p>
    <w:p w:rsidR="00EA74BB" w:rsidRDefault="00EA74BB" w:rsidP="00EA74BB">
      <w:pPr>
        <w:autoSpaceDE w:val="0"/>
        <w:autoSpaceDN w:val="0"/>
        <w:adjustRightInd w:val="0"/>
        <w:snapToGrid w:val="0"/>
        <w:spacing w:before="0" w:after="0"/>
        <w:jc w:val="center"/>
        <w:rPr>
          <w:rFonts w:ascii="Tahoma" w:eastAsia="Times New Roman" w:hAnsi="Tahoma" w:cs="Tahoma"/>
          <w:color w:val="000000"/>
          <w:szCs w:val="24"/>
        </w:rPr>
      </w:pPr>
    </w:p>
    <w:p w:rsidR="00DE30D2" w:rsidRDefault="00DE30D2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Niaj gvidiloj estas dinamikaj dokumentoj. Ne hezitu skribi, se ili ne estas klaraj, aŭ ne funkcias ĉe via komputilo/programaro. Laŭ viaj komentoj, ni aktualigos</w:t>
      </w:r>
      <w:r w:rsidR="00626BCD">
        <w:rPr>
          <w:rFonts w:ascii="Tahoma" w:eastAsia="Times New Roman" w:hAnsi="Tahoma" w:cs="Tahoma"/>
          <w:color w:val="000000"/>
          <w:szCs w:val="24"/>
        </w:rPr>
        <w:t xml:space="preserve"> kaj kompletigos</w:t>
      </w:r>
      <w:r>
        <w:rPr>
          <w:rFonts w:ascii="Tahoma" w:eastAsia="Times New Roman" w:hAnsi="Tahoma" w:cs="Tahoma"/>
          <w:color w:val="000000"/>
          <w:szCs w:val="24"/>
        </w:rPr>
        <w:t xml:space="preserve"> la gvidilon.</w:t>
      </w:r>
    </w:p>
    <w:p w:rsidR="00DE30D2" w:rsidRDefault="00DE30D2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</w:p>
    <w:p w:rsidR="00DE30D2" w:rsidRPr="003779D4" w:rsidRDefault="00DE30D2" w:rsidP="00A65D3F">
      <w:pPr>
        <w:autoSpaceDE w:val="0"/>
        <w:autoSpaceDN w:val="0"/>
        <w:adjustRightInd w:val="0"/>
        <w:snapToGrid w:val="0"/>
        <w:spacing w:before="0" w:after="0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Alia gvidilo informos kiel uzi PDF-redaktajn programoj por </w:t>
      </w:r>
      <w:r w:rsidRPr="00626BCD">
        <w:rPr>
          <w:rFonts w:ascii="Tahoma" w:eastAsia="Times New Roman" w:hAnsi="Tahoma" w:cs="Tahoma"/>
          <w:color w:val="000000"/>
          <w:szCs w:val="24"/>
          <w:u w:val="single"/>
        </w:rPr>
        <w:t>krei</w:t>
      </w:r>
      <w:r>
        <w:rPr>
          <w:rFonts w:ascii="Tahoma" w:eastAsia="Times New Roman" w:hAnsi="Tahoma" w:cs="Tahoma"/>
          <w:color w:val="000000"/>
          <w:szCs w:val="24"/>
        </w:rPr>
        <w:t xml:space="preserve"> tiajn formularojn. </w:t>
      </w:r>
    </w:p>
    <w:p w:rsidR="004966A1" w:rsidRDefault="004966A1"/>
    <w:p w:rsidR="00DE30D2" w:rsidRDefault="00DE30D2"/>
    <w:p w:rsidR="00DE30D2" w:rsidRPr="00DE30D2" w:rsidRDefault="00DE30D2" w:rsidP="00DE30D2">
      <w:pPr>
        <w:jc w:val="right"/>
        <w:rPr>
          <w:color w:val="00B050"/>
        </w:rPr>
      </w:pPr>
      <w:r w:rsidRPr="00DE30D2">
        <w:rPr>
          <w:color w:val="00B050"/>
        </w:rPr>
        <w:t>SMG 13 oktobro 2015</w:t>
      </w:r>
    </w:p>
    <w:sectPr w:rsidR="00DE30D2" w:rsidRPr="00DE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CAB"/>
    <w:multiLevelType w:val="hybridMultilevel"/>
    <w:tmpl w:val="BFFEE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318DA"/>
    <w:multiLevelType w:val="hybridMultilevel"/>
    <w:tmpl w:val="4484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1"/>
    <w:rsid w:val="00034AFB"/>
    <w:rsid w:val="000831E9"/>
    <w:rsid w:val="003779D4"/>
    <w:rsid w:val="00406AED"/>
    <w:rsid w:val="004966A1"/>
    <w:rsid w:val="00526767"/>
    <w:rsid w:val="005A08DC"/>
    <w:rsid w:val="00625C12"/>
    <w:rsid w:val="00626BCD"/>
    <w:rsid w:val="006F2E6A"/>
    <w:rsid w:val="00700491"/>
    <w:rsid w:val="007707C6"/>
    <w:rsid w:val="0078630A"/>
    <w:rsid w:val="007D296F"/>
    <w:rsid w:val="008461A1"/>
    <w:rsid w:val="00A13D8D"/>
    <w:rsid w:val="00A30C39"/>
    <w:rsid w:val="00A5227F"/>
    <w:rsid w:val="00A65D3F"/>
    <w:rsid w:val="00A72789"/>
    <w:rsid w:val="00A74807"/>
    <w:rsid w:val="00B405A3"/>
    <w:rsid w:val="00B658C3"/>
    <w:rsid w:val="00B9770C"/>
    <w:rsid w:val="00C85DB9"/>
    <w:rsid w:val="00D73BF5"/>
    <w:rsid w:val="00DE19B6"/>
    <w:rsid w:val="00DE30D2"/>
    <w:rsid w:val="00EA74BB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0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0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MacGill, S_C</dc:creator>
  <cp:lastModifiedBy>MacGill, S_C</cp:lastModifiedBy>
  <cp:revision>6</cp:revision>
  <dcterms:created xsi:type="dcterms:W3CDTF">2015-10-13T08:55:00Z</dcterms:created>
  <dcterms:modified xsi:type="dcterms:W3CDTF">2015-10-21T12:50:00Z</dcterms:modified>
</cp:coreProperties>
</file>